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196E7" w14:textId="77777777" w:rsidR="008B79FE" w:rsidRDefault="008B79FE" w:rsidP="008904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E83912E" w14:textId="7B472E86" w:rsidR="008B79FE" w:rsidRDefault="008B79FE" w:rsidP="008904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Основни задължения, заложени и в длъжностната характеристика:</w:t>
      </w:r>
    </w:p>
    <w:p w14:paraId="1A0E39AB" w14:textId="569ECF3F" w:rsidR="00890441" w:rsidRPr="00B06C83" w:rsidRDefault="00890441" w:rsidP="008904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6C8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Длъжността "логопед" в институциите в системата на предучилищното и училищното образование включва следните функции:</w:t>
      </w:r>
    </w:p>
    <w:p w14:paraId="2EC70E5E" w14:textId="77777777" w:rsidR="00890441" w:rsidRPr="00B06C83" w:rsidRDefault="00890441" w:rsidP="008904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6C8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1. провеждане на ефективна превенция, диагностика, терапия и консултация по отношение на комуникативните нарушения на децата и учениците;</w:t>
      </w:r>
    </w:p>
    <w:p w14:paraId="257EFD4C" w14:textId="77777777" w:rsidR="00890441" w:rsidRPr="00B06C83" w:rsidRDefault="00890441" w:rsidP="008904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6C8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2. извършване на ранно оценяване на цялостното развитие на детето за установяване на потребности от предоставяне на обща и допълнителна подкрепа за личностно развитие;</w:t>
      </w:r>
    </w:p>
    <w:p w14:paraId="13C81B96" w14:textId="77777777" w:rsidR="00890441" w:rsidRPr="00B06C83" w:rsidRDefault="00890441" w:rsidP="008904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6C8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3. извършване на превенция на обучителни трудности чрез прилагане на програми за психомоторно, когнитивно и езиково развитие на децата, след запознаване на родителите със значението на превенцията и получаване на тяхното информирано съгласие;</w:t>
      </w:r>
    </w:p>
    <w:p w14:paraId="7ED70E33" w14:textId="77777777" w:rsidR="00890441" w:rsidRPr="00B06C83" w:rsidRDefault="00890441" w:rsidP="008904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6C8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4. оценяване на речевите и езиковите особености на децата и учениците с цел определяне естеството на комуникативните нарушения;</w:t>
      </w:r>
    </w:p>
    <w:p w14:paraId="1B48AA06" w14:textId="77777777" w:rsidR="00890441" w:rsidRPr="00B06C83" w:rsidRDefault="00890441" w:rsidP="008904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6C8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5. провеждане на логопедични тестове или изследвания чрез използване на стандартизирани диагностични инструменти и оборудване;</w:t>
      </w:r>
    </w:p>
    <w:p w14:paraId="4DAF6672" w14:textId="77777777" w:rsidR="00890441" w:rsidRPr="00B06C83" w:rsidRDefault="00890441" w:rsidP="008904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6C8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6. интерпретиране на резултатите от проведените стандартизирани тестове и изследвания и определяне на подходящи форми на корекционна и терапевтична работа;</w:t>
      </w:r>
    </w:p>
    <w:p w14:paraId="5CF9FB14" w14:textId="77777777" w:rsidR="00890441" w:rsidRPr="00B06C83" w:rsidRDefault="00890441" w:rsidP="008904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6C8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7. планиране, ръководство или участие в програми за консултиране, наблюдение и възстановяване на речта, както и в програми за превенция и корекция на комуникативни нарушения;</w:t>
      </w:r>
    </w:p>
    <w:p w14:paraId="7D221C08" w14:textId="77777777" w:rsidR="00890441" w:rsidRPr="00B06C83" w:rsidRDefault="00890441" w:rsidP="008904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6C8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8. планиране и провеждане на адаптивни програми за деца и ученици с комуникативни нарушения при физически увреждания;</w:t>
      </w:r>
    </w:p>
    <w:p w14:paraId="209A6315" w14:textId="77777777" w:rsidR="00890441" w:rsidRPr="00B06C83" w:rsidRDefault="00890441" w:rsidP="008904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6C8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9. проследяване и подкрепа на напредъка в индивидуалното комуникативно развитие на децата и учениците, консултиране на учителите и родителите им за спецификата на работа с тях и при необходимост насочване към допълнителни медицински или образователни услуги;</w:t>
      </w:r>
    </w:p>
    <w:p w14:paraId="5DD7DFFD" w14:textId="77777777" w:rsidR="00890441" w:rsidRPr="00B06C83" w:rsidRDefault="00890441" w:rsidP="008904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6C8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10. участие в екипа за подкрепа за личностно развитие в институцията, който извършва оценка на индивидуалните потребности на дете и ученик за предоставяне на допълнителна подкрепа за личностно развитие;</w:t>
      </w:r>
    </w:p>
    <w:p w14:paraId="3DB8D210" w14:textId="77777777" w:rsidR="00890441" w:rsidRPr="00B06C83" w:rsidRDefault="00890441" w:rsidP="008904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6C8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11. участие в планирането и провеждането на форми на вътрешноинституционалната квалификация и споделяне на добри практики;</w:t>
      </w:r>
    </w:p>
    <w:p w14:paraId="765F91E4" w14:textId="27684F9C" w:rsidR="00890441" w:rsidRDefault="00890441" w:rsidP="008904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68C8456" w14:textId="77777777" w:rsidR="00171AED" w:rsidRDefault="00171AED"/>
    <w:p w14:paraId="5C4DDE8A" w14:textId="0BDA73F2" w:rsidR="008B79FE" w:rsidRDefault="008B79FE"/>
    <w:sectPr w:rsidR="008B79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F3"/>
    <w:rsid w:val="00171AED"/>
    <w:rsid w:val="00890441"/>
    <w:rsid w:val="008B79FE"/>
    <w:rsid w:val="00A63BA8"/>
    <w:rsid w:val="00BC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3B889"/>
  <w15:chartTrackingRefBased/>
  <w15:docId w15:val="{E5EAAB08-8358-4AEC-9EA4-C08045BAF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441"/>
  </w:style>
  <w:style w:type="paragraph" w:styleId="1">
    <w:name w:val="heading 1"/>
    <w:basedOn w:val="a"/>
    <w:next w:val="a"/>
    <w:link w:val="10"/>
    <w:uiPriority w:val="9"/>
    <w:qFormat/>
    <w:rsid w:val="00BC7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7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1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7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71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71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71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71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71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C7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BC7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C7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C71F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C71F3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C71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C71F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C71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C71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7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C7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71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C7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7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C71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71F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C71F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7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C71F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C71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1690916</dc:creator>
  <cp:keywords/>
  <dc:description/>
  <cp:lastModifiedBy>1690916</cp:lastModifiedBy>
  <cp:revision>3</cp:revision>
  <dcterms:created xsi:type="dcterms:W3CDTF">2025-10-16T08:13:00Z</dcterms:created>
  <dcterms:modified xsi:type="dcterms:W3CDTF">2025-10-16T08:15:00Z</dcterms:modified>
</cp:coreProperties>
</file>